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6F" w:rsidRDefault="00DE216F" w:rsidP="00383A57">
      <w:pPr>
        <w:tabs>
          <w:tab w:val="left" w:pos="3045"/>
          <w:tab w:val="center" w:pos="4536"/>
        </w:tabs>
        <w:spacing w:after="0"/>
        <w:jc w:val="both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-528955</wp:posOffset>
            </wp:positionH>
            <wp:positionV relativeFrom="margin">
              <wp:posOffset>-261620</wp:posOffset>
            </wp:positionV>
            <wp:extent cx="6765290" cy="1590675"/>
            <wp:effectExtent l="0" t="0" r="0" b="9525"/>
            <wp:wrapSquare wrapText="bothSides"/>
            <wp:docPr id="1" name="Image 1" descr="\\ddctd01\DDCT\05-DIR\SEII\JIDFemmes 2019\VISUELS formats divers\190218_vdp_8mars_headerparis_fr_bigb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dctd01\DDCT\05-DIR\SEII\JIDFemmes 2019\VISUELS formats divers\190218_vdp_8mars_headerparis_fr_bigba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CA0" w:rsidRDefault="004E3CA0" w:rsidP="00FF3596">
      <w:pPr>
        <w:tabs>
          <w:tab w:val="left" w:pos="3045"/>
          <w:tab w:val="center" w:pos="4536"/>
        </w:tabs>
        <w:spacing w:after="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PROGRAMME</w:t>
      </w:r>
    </w:p>
    <w:p w:rsidR="00B97FC4" w:rsidRPr="003F0587" w:rsidRDefault="004E3CA0" w:rsidP="00FF3596">
      <w:pPr>
        <w:tabs>
          <w:tab w:val="left" w:pos="3045"/>
          <w:tab w:val="center" w:pos="4536"/>
        </w:tabs>
        <w:spacing w:after="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F</w:t>
      </w:r>
      <w:r w:rsidR="00B97FC4" w:rsidRPr="003F0587">
        <w:rPr>
          <w:rFonts w:asciiTheme="minorHAnsi" w:hAnsiTheme="minorHAnsi"/>
          <w:b/>
          <w:bCs/>
          <w:sz w:val="32"/>
          <w:szCs w:val="32"/>
        </w:rPr>
        <w:t>orum féministe parisien</w:t>
      </w:r>
    </w:p>
    <w:p w:rsidR="00B97FC4" w:rsidRPr="003F0587" w:rsidRDefault="00B97FC4" w:rsidP="00FF3596">
      <w:pPr>
        <w:spacing w:after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3F0587">
        <w:rPr>
          <w:rFonts w:asciiTheme="minorHAnsi" w:hAnsiTheme="minorHAnsi"/>
          <w:b/>
          <w:bCs/>
          <w:sz w:val="32"/>
          <w:szCs w:val="32"/>
        </w:rPr>
        <w:t>« </w:t>
      </w:r>
      <w:r w:rsidR="007729B0">
        <w:rPr>
          <w:rFonts w:asciiTheme="minorHAnsi" w:hAnsiTheme="minorHAnsi"/>
          <w:b/>
          <w:bCs/>
          <w:sz w:val="32"/>
          <w:szCs w:val="32"/>
        </w:rPr>
        <w:t>Agisso</w:t>
      </w:r>
      <w:r w:rsidR="00617906">
        <w:rPr>
          <w:rFonts w:asciiTheme="minorHAnsi" w:hAnsiTheme="minorHAnsi"/>
          <w:b/>
          <w:bCs/>
          <w:sz w:val="32"/>
          <w:szCs w:val="32"/>
        </w:rPr>
        <w:t>n</w:t>
      </w:r>
      <w:r w:rsidR="007729B0">
        <w:rPr>
          <w:rFonts w:asciiTheme="minorHAnsi" w:hAnsiTheme="minorHAnsi"/>
          <w:b/>
          <w:bCs/>
          <w:sz w:val="32"/>
          <w:szCs w:val="32"/>
        </w:rPr>
        <w:t xml:space="preserve">s </w:t>
      </w:r>
      <w:proofErr w:type="spellStart"/>
      <w:r w:rsidR="007729B0">
        <w:rPr>
          <w:rFonts w:asciiTheme="minorHAnsi" w:hAnsiTheme="minorHAnsi"/>
          <w:b/>
          <w:bCs/>
          <w:sz w:val="32"/>
          <w:szCs w:val="32"/>
        </w:rPr>
        <w:t>tou.te.s</w:t>
      </w:r>
      <w:proofErr w:type="spellEnd"/>
      <w:r w:rsidRPr="003F0587">
        <w:rPr>
          <w:rFonts w:asciiTheme="minorHAnsi" w:hAnsiTheme="minorHAnsi"/>
          <w:b/>
          <w:bCs/>
          <w:sz w:val="32"/>
          <w:szCs w:val="32"/>
        </w:rPr>
        <w:t> </w:t>
      </w:r>
      <w:r w:rsidR="007729B0">
        <w:rPr>
          <w:rFonts w:asciiTheme="minorHAnsi" w:hAnsiTheme="minorHAnsi"/>
          <w:b/>
          <w:bCs/>
          <w:sz w:val="32"/>
          <w:szCs w:val="32"/>
        </w:rPr>
        <w:t>ensemble !</w:t>
      </w:r>
      <w:r w:rsidRPr="003F0587">
        <w:rPr>
          <w:rFonts w:asciiTheme="minorHAnsi" w:hAnsiTheme="minorHAnsi"/>
          <w:b/>
          <w:bCs/>
          <w:sz w:val="32"/>
          <w:szCs w:val="32"/>
        </w:rPr>
        <w:t>»</w:t>
      </w:r>
    </w:p>
    <w:p w:rsidR="00B97FC4" w:rsidRPr="003F0587" w:rsidRDefault="00B97FC4" w:rsidP="00FF3596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3F0587">
        <w:rPr>
          <w:rFonts w:asciiTheme="minorHAnsi" w:hAnsiTheme="minorHAnsi"/>
          <w:sz w:val="32"/>
          <w:szCs w:val="32"/>
        </w:rPr>
        <w:t>Samedi 9 mars 2019 de 9h à 18h</w:t>
      </w:r>
    </w:p>
    <w:p w:rsidR="00B97FC4" w:rsidRPr="003F0587" w:rsidRDefault="00B97FC4" w:rsidP="00FF3596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3F0587">
        <w:rPr>
          <w:rFonts w:asciiTheme="minorHAnsi" w:hAnsiTheme="minorHAnsi"/>
          <w:sz w:val="32"/>
          <w:szCs w:val="32"/>
        </w:rPr>
        <w:t>Sur le Parvis de l’Hôtel de Ville</w:t>
      </w:r>
    </w:p>
    <w:p w:rsidR="004E3CA0" w:rsidRDefault="004E3CA0" w:rsidP="00FF3596">
      <w:pPr>
        <w:jc w:val="center"/>
        <w:rPr>
          <w:b/>
          <w:bCs/>
          <w:sz w:val="24"/>
          <w:szCs w:val="24"/>
        </w:rPr>
      </w:pPr>
    </w:p>
    <w:p w:rsidR="002F01E9" w:rsidRPr="003F0587" w:rsidRDefault="002F01E9" w:rsidP="00FF3596">
      <w:pPr>
        <w:jc w:val="center"/>
        <w:rPr>
          <w:rFonts w:asciiTheme="minorHAnsi" w:hAnsiTheme="minorHAnsi"/>
        </w:rPr>
      </w:pPr>
      <w:r w:rsidRPr="003F0587">
        <w:rPr>
          <w:rFonts w:asciiTheme="minorHAnsi" w:hAnsiTheme="minorHAnsi"/>
        </w:rPr>
        <w:t>9h : Ouverture du forum</w:t>
      </w:r>
    </w:p>
    <w:p w:rsidR="00DE216F" w:rsidRDefault="002F01E9" w:rsidP="000737AC">
      <w:pPr>
        <w:jc w:val="center"/>
        <w:rPr>
          <w:rFonts w:asciiTheme="minorHAnsi" w:hAnsiTheme="minorHAnsi"/>
        </w:rPr>
      </w:pPr>
      <w:r w:rsidRPr="003F0587">
        <w:rPr>
          <w:rFonts w:asciiTheme="minorHAnsi" w:hAnsiTheme="minorHAnsi"/>
        </w:rPr>
        <w:t>9h15 : introduction</w:t>
      </w:r>
      <w:r w:rsidR="002B2EB9" w:rsidRPr="003F0587">
        <w:rPr>
          <w:rFonts w:asciiTheme="minorHAnsi" w:hAnsiTheme="minorHAnsi"/>
        </w:rPr>
        <w:t xml:space="preserve"> d’Hélène Bidard</w:t>
      </w:r>
      <w:bookmarkStart w:id="0" w:name="_GoBack"/>
      <w:bookmarkEnd w:id="0"/>
    </w:p>
    <w:p w:rsidR="00DE216F" w:rsidRPr="003F0587" w:rsidRDefault="00DE216F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CC326E" w:rsidRDefault="00383A57" w:rsidP="00383A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CC326E">
        <w:rPr>
          <w:rFonts w:asciiTheme="minorHAnsi" w:hAnsiTheme="minorHAnsi"/>
          <w:b/>
        </w:rPr>
        <w:t xml:space="preserve">Programme des tables rondes :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  <w:b/>
        </w:rPr>
        <w:t xml:space="preserve">9 :45 – 10:45 Les expertes : produire et </w:t>
      </w:r>
      <w:r>
        <w:rPr>
          <w:rFonts w:asciiTheme="minorHAnsi" w:hAnsiTheme="minorHAnsi"/>
          <w:b/>
        </w:rPr>
        <w:t>diffuser</w:t>
      </w:r>
      <w:r w:rsidRPr="003F0587">
        <w:rPr>
          <w:rFonts w:asciiTheme="minorHAnsi" w:hAnsiTheme="minorHAnsi"/>
          <w:b/>
        </w:rPr>
        <w:t xml:space="preserve"> les savoirs  </w:t>
      </w: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Thèmes traités : </w:t>
      </w:r>
      <w:r w:rsidRPr="003F0587">
        <w:rPr>
          <w:rFonts w:asciiTheme="minorHAnsi" w:hAnsiTheme="minorHAnsi"/>
          <w:color w:val="000000"/>
          <w:shd w:val="clear" w:color="auto" w:fill="FFFFFF"/>
        </w:rPr>
        <w:t xml:space="preserve">production d'information </w:t>
      </w:r>
      <w:r>
        <w:rPr>
          <w:rFonts w:asciiTheme="minorHAnsi" w:hAnsiTheme="minorHAnsi"/>
          <w:color w:val="000000"/>
          <w:shd w:val="clear" w:color="auto" w:fill="FFFFFF"/>
        </w:rPr>
        <w:t xml:space="preserve">et de savoirs </w:t>
      </w:r>
      <w:r w:rsidRPr="003F0587">
        <w:rPr>
          <w:rFonts w:asciiTheme="minorHAnsi" w:hAnsiTheme="minorHAnsi"/>
          <w:color w:val="000000"/>
          <w:shd w:val="clear" w:color="auto" w:fill="FFFFFF"/>
        </w:rPr>
        <w:t xml:space="preserve">sur, avec et pour les femmes, </w:t>
      </w:r>
      <w:r>
        <w:rPr>
          <w:rFonts w:asciiTheme="minorHAnsi" w:hAnsiTheme="minorHAnsi"/>
          <w:color w:val="000000"/>
          <w:shd w:val="clear" w:color="auto" w:fill="FFFFFF"/>
        </w:rPr>
        <w:t xml:space="preserve">diffusion des savoirs, </w:t>
      </w:r>
      <w:r w:rsidRPr="003F0587">
        <w:rPr>
          <w:rFonts w:asciiTheme="minorHAnsi" w:hAnsiTheme="minorHAnsi"/>
          <w:color w:val="000000"/>
          <w:shd w:val="clear" w:color="auto" w:fill="FFFFFF"/>
        </w:rPr>
        <w:t>place des femmes dans les sciences, place des femmes dans l’écriture et le journalisme</w:t>
      </w: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  <w:color w:val="000000"/>
          <w:shd w:val="clear" w:color="auto" w:fill="FFFFFF"/>
        </w:rPr>
      </w:pPr>
      <w:r w:rsidRPr="003F0587">
        <w:rPr>
          <w:rFonts w:asciiTheme="minorHAnsi" w:hAnsiTheme="minorHAnsi"/>
        </w:rPr>
        <w:t xml:space="preserve">La médiation de la table sera assurée par Sophia </w:t>
      </w:r>
      <w:proofErr w:type="spellStart"/>
      <w:r w:rsidRPr="003F0587">
        <w:rPr>
          <w:rFonts w:asciiTheme="minorHAnsi" w:hAnsiTheme="minorHAnsi"/>
        </w:rPr>
        <w:t>Hocini</w:t>
      </w:r>
      <w:proofErr w:type="spellEnd"/>
      <w:r w:rsidRPr="003F0587">
        <w:rPr>
          <w:rFonts w:asciiTheme="minorHAnsi" w:hAnsiTheme="minorHAnsi"/>
        </w:rPr>
        <w:t xml:space="preserve"> de l’association Zone d’expression prioritaire.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b/>
        </w:rPr>
      </w:pPr>
      <w:r w:rsidRPr="003F0587">
        <w:rPr>
          <w:rFonts w:asciiTheme="minorHAnsi" w:hAnsiTheme="minorHAnsi"/>
          <w:b/>
        </w:rPr>
        <w:t>10:45 – 11 :45  Nos droits : les gagner, les connaitre, y accéder</w:t>
      </w: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Thèmes traités : droits des femmes, lois en faveur de l'égalité femmes-hommes</w:t>
      </w:r>
      <w:r w:rsidRPr="003F0587">
        <w:rPr>
          <w:rFonts w:asciiTheme="minorHAnsi" w:hAnsiTheme="minorHAnsi"/>
        </w:rPr>
        <w:t xml:space="preserve">, </w:t>
      </w: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défense des </w:t>
      </w:r>
      <w:r w:rsidRPr="003F0587">
        <w:rPr>
          <w:rFonts w:asciiTheme="minorHAnsi" w:hAnsiTheme="minorHAnsi"/>
          <w:color w:val="000000"/>
          <w:shd w:val="clear" w:color="auto" w:fill="FFFFFF"/>
        </w:rPr>
        <w:t>conquis, droits et auto défense numérique, facilitation de l'accès aux droits</w:t>
      </w: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</w:rPr>
        <w:t xml:space="preserve">La médiation de la table sera assurée </w:t>
      </w:r>
      <w:r w:rsidRPr="00AE166C">
        <w:rPr>
          <w:rFonts w:asciiTheme="minorHAnsi" w:hAnsiTheme="minorHAnsi"/>
        </w:rPr>
        <w:t xml:space="preserve">par </w:t>
      </w:r>
      <w:r w:rsidRPr="00AE166C">
        <w:rPr>
          <w:rFonts w:asciiTheme="minorHAnsi" w:hAnsiTheme="minorHAnsi"/>
          <w:bCs/>
          <w:shd w:val="clear" w:color="auto" w:fill="FFFFFF"/>
        </w:rPr>
        <w:t>Frédérique Bartlett</w:t>
      </w:r>
      <w:r w:rsidRPr="003F0587">
        <w:rPr>
          <w:rFonts w:asciiTheme="minorHAnsi" w:hAnsiTheme="minorHAnsi"/>
        </w:rPr>
        <w:t xml:space="preserve"> de l’association Femmes solidaires 75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  <w:b/>
        </w:rPr>
        <w:t>11:45 – 12:45 Femmes dans la place ! À la conquête de l’espace public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Thèmes traités : sécurisation et démasculinisation des espaces publics, marches exploratoires, femmes dans les mouvements sociaux, espaces publics dédiés aux femmes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</w:rPr>
        <w:t xml:space="preserve">La médiation de la table sera assurée par Dominique </w:t>
      </w:r>
      <w:proofErr w:type="spellStart"/>
      <w:r w:rsidRPr="003F0587">
        <w:rPr>
          <w:rFonts w:asciiTheme="minorHAnsi" w:hAnsiTheme="minorHAnsi"/>
        </w:rPr>
        <w:t>Poggi</w:t>
      </w:r>
      <w:proofErr w:type="spellEnd"/>
      <w:r w:rsidRPr="003F0587">
        <w:rPr>
          <w:rFonts w:asciiTheme="minorHAnsi" w:hAnsiTheme="minorHAnsi"/>
        </w:rPr>
        <w:t xml:space="preserve"> de l’association A places égales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12h45 – 13h45</w:t>
      </w:r>
      <w:r w:rsidRPr="003F0587">
        <w:rPr>
          <w:rFonts w:asciiTheme="minorHAnsi" w:hAnsiTheme="minorHAnsi"/>
          <w:b/>
        </w:rPr>
        <w:t xml:space="preserve"> Déjeuner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b/>
        </w:rPr>
      </w:pPr>
      <w:r w:rsidRPr="003F0587">
        <w:rPr>
          <w:rFonts w:asciiTheme="minorHAnsi" w:hAnsiTheme="minorHAnsi"/>
          <w:b/>
        </w:rPr>
        <w:t>13:45 – 14 :45 Se libérer des carcans de genre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Thèmes traités : </w:t>
      </w:r>
      <w:r w:rsidRPr="003F0587">
        <w:rPr>
          <w:rFonts w:asciiTheme="minorHAnsi" w:hAnsiTheme="minorHAnsi"/>
          <w:color w:val="000000"/>
          <w:shd w:val="clear" w:color="auto" w:fill="FFFFFF"/>
        </w:rPr>
        <w:t xml:space="preserve">rôles et taches </w:t>
      </w:r>
      <w:proofErr w:type="spellStart"/>
      <w:r w:rsidRPr="003F0587">
        <w:rPr>
          <w:rFonts w:asciiTheme="minorHAnsi" w:hAnsiTheme="minorHAnsi"/>
          <w:color w:val="000000"/>
          <w:shd w:val="clear" w:color="auto" w:fill="FFFFFF"/>
        </w:rPr>
        <w:t>genrés</w:t>
      </w:r>
      <w:proofErr w:type="spellEnd"/>
      <w:r w:rsidRPr="003F0587">
        <w:rPr>
          <w:rFonts w:asciiTheme="minorHAnsi" w:hAnsiTheme="minorHAnsi"/>
          <w:color w:val="000000"/>
          <w:shd w:val="clear" w:color="auto" w:fill="FFFFFF"/>
        </w:rPr>
        <w:t xml:space="preserve">, </w:t>
      </w: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représentations sexistes et stéréotypes de genre, éducation à l'égalité, sexualité et corps des femmes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</w:rPr>
        <w:t>La médiation de la table sera assurée par Raphaëlle Rémi-</w:t>
      </w:r>
      <w:proofErr w:type="spellStart"/>
      <w:r w:rsidRPr="003F0587">
        <w:rPr>
          <w:rFonts w:asciiTheme="minorHAnsi" w:hAnsiTheme="minorHAnsi"/>
        </w:rPr>
        <w:t>Leleu</w:t>
      </w:r>
      <w:proofErr w:type="spellEnd"/>
      <w:r w:rsidRPr="003F0587">
        <w:rPr>
          <w:rFonts w:asciiTheme="minorHAnsi" w:hAnsiTheme="minorHAnsi"/>
        </w:rPr>
        <w:t xml:space="preserve"> d’Osez le féminisme</w:t>
      </w:r>
      <w:r w:rsidRPr="003F0587">
        <w:rPr>
          <w:rFonts w:asciiTheme="minorHAnsi" w:hAnsiTheme="minorHAnsi"/>
          <w:b/>
        </w:rPr>
        <w:t xml:space="preserve"> 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u w:val="single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  <w:b/>
        </w:rPr>
        <w:t>14 :45 – 15 :45 Conquérir son autonomie économique et sociale </w:t>
      </w:r>
    </w:p>
    <w:p w:rsidR="00383A57" w:rsidRPr="003F0587" w:rsidRDefault="00383A57" w:rsidP="00383A57">
      <w:pPr>
        <w:pStyle w:val="Paragraphedeliste1"/>
        <w:ind w:left="0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Thèmes traités : entreprenariat féminin, </w:t>
      </w:r>
      <w:r w:rsidRPr="003F0587">
        <w:rPr>
          <w:rFonts w:asciiTheme="minorHAnsi" w:hAnsiTheme="minorHAnsi"/>
        </w:rPr>
        <w:t xml:space="preserve">accès des femmes à la formation, égalité dans l’emploi, lutte contre les discriminations professionnelles, </w:t>
      </w: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maîtrise de son parcours et égalité des ambitions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Default="00383A57" w:rsidP="00383A57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fr-FR"/>
        </w:rPr>
      </w:pPr>
      <w:r w:rsidRPr="003F0587">
        <w:rPr>
          <w:rFonts w:asciiTheme="minorHAnsi" w:hAnsiTheme="minorHAnsi"/>
        </w:rPr>
        <w:t xml:space="preserve">La médiation de la table sera assurée </w:t>
      </w:r>
      <w:r w:rsidRPr="008D2F65">
        <w:rPr>
          <w:rFonts w:asciiTheme="minorHAnsi" w:hAnsiTheme="minorHAnsi"/>
        </w:rPr>
        <w:t xml:space="preserve">par </w:t>
      </w:r>
      <w:r w:rsidRPr="008D2F65">
        <w:rPr>
          <w:rFonts w:asciiTheme="minorHAnsi" w:hAnsiTheme="minorHAnsi" w:cs="Tahoma"/>
          <w:sz w:val="24"/>
          <w:szCs w:val="24"/>
          <w:lang w:eastAsia="fr-FR"/>
        </w:rPr>
        <w:t xml:space="preserve">Rachel </w:t>
      </w:r>
      <w:proofErr w:type="spellStart"/>
      <w:r w:rsidRPr="008D2F65">
        <w:rPr>
          <w:rFonts w:asciiTheme="minorHAnsi" w:hAnsiTheme="minorHAnsi" w:cs="Tahoma"/>
          <w:sz w:val="24"/>
          <w:szCs w:val="24"/>
          <w:lang w:eastAsia="fr-FR"/>
        </w:rPr>
        <w:t>Silvera</w:t>
      </w:r>
      <w:proofErr w:type="spellEnd"/>
      <w:r w:rsidRPr="008D2F65">
        <w:rPr>
          <w:rFonts w:asciiTheme="minorHAnsi" w:hAnsiTheme="minorHAnsi" w:cs="Tahoma"/>
          <w:sz w:val="24"/>
          <w:szCs w:val="24"/>
          <w:lang w:eastAsia="fr-FR"/>
        </w:rPr>
        <w:t>,</w:t>
      </w:r>
      <w:r w:rsidRPr="008D2F65">
        <w:rPr>
          <w:rFonts w:asciiTheme="minorHAnsi" w:hAnsiTheme="minorHAnsi" w:cs="Arial"/>
          <w:sz w:val="24"/>
          <w:szCs w:val="24"/>
          <w:shd w:val="clear" w:color="auto" w:fill="FFFFFF"/>
        </w:rPr>
        <w:t> économiste</w:t>
      </w:r>
      <w:r w:rsidRPr="008D2F65">
        <w:rPr>
          <w:rFonts w:asciiTheme="minorHAnsi" w:hAnsiTheme="minorHAnsi" w:cs="Tahoma"/>
          <w:sz w:val="24"/>
          <w:szCs w:val="24"/>
          <w:lang w:eastAsia="fr-FR"/>
        </w:rPr>
        <w:t>.</w:t>
      </w:r>
      <w:r w:rsidRPr="008D2F65">
        <w:rPr>
          <w:rFonts w:ascii="Tahoma" w:hAnsi="Tahoma" w:cs="Tahoma"/>
          <w:sz w:val="20"/>
          <w:szCs w:val="20"/>
          <w:lang w:eastAsia="fr-FR"/>
        </w:rPr>
        <w:t xml:space="preserve">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b/>
        </w:rPr>
      </w:pPr>
      <w:r w:rsidRPr="003F0587">
        <w:rPr>
          <w:rFonts w:asciiTheme="minorHAnsi" w:hAnsiTheme="minorHAnsi"/>
          <w:b/>
        </w:rPr>
        <w:t xml:space="preserve">15 :45 – 16 :45 Où est l’argent pour les femmes? 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Thèmes traités : fiscalité des femmes,</w:t>
      </w:r>
      <w:r w:rsidRPr="003F0587">
        <w:rPr>
          <w:rFonts w:asciiTheme="minorHAnsi" w:hAnsiTheme="minorHAnsi"/>
        </w:rPr>
        <w:t xml:space="preserve"> pouvoir d’achat, </w:t>
      </w:r>
      <w:r w:rsidRPr="003F0587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>argent des collectivités et services publics, protection sociale, salaires et retraites</w:t>
      </w: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  <w:u w:val="single"/>
        </w:rPr>
      </w:pPr>
    </w:p>
    <w:p w:rsidR="00383A57" w:rsidRDefault="00383A57" w:rsidP="00383A57">
      <w:pPr>
        <w:spacing w:line="240" w:lineRule="auto"/>
        <w:jc w:val="both"/>
        <w:rPr>
          <w:rFonts w:asciiTheme="minorHAnsi" w:hAnsiTheme="minorHAnsi"/>
        </w:rPr>
      </w:pPr>
      <w:r w:rsidRPr="003F0587">
        <w:rPr>
          <w:rFonts w:asciiTheme="minorHAnsi" w:hAnsiTheme="minorHAnsi"/>
        </w:rPr>
        <w:t xml:space="preserve">La médiation de la table sera </w:t>
      </w:r>
      <w:r w:rsidRPr="00187C14">
        <w:rPr>
          <w:rFonts w:asciiTheme="minorHAnsi" w:hAnsiTheme="minorHAnsi"/>
        </w:rPr>
        <w:t>assurée</w:t>
      </w:r>
      <w:r w:rsidRPr="003F0587">
        <w:rPr>
          <w:rFonts w:asciiTheme="minorHAnsi" w:hAnsiTheme="minorHAnsi"/>
        </w:rPr>
        <w:t xml:space="preserve"> </w:t>
      </w:r>
      <w:r w:rsidRPr="00187C14">
        <w:rPr>
          <w:rFonts w:asciiTheme="minorHAnsi" w:hAnsiTheme="minorHAnsi"/>
        </w:rPr>
        <w:t>par Anne-Cécile</w:t>
      </w:r>
      <w:r w:rsidRPr="003F0587">
        <w:rPr>
          <w:rFonts w:asciiTheme="minorHAnsi" w:hAnsiTheme="minorHAnsi"/>
        </w:rPr>
        <w:t xml:space="preserve"> Mailfert de la Fondation des femmes</w:t>
      </w:r>
    </w:p>
    <w:p w:rsidR="00383A57" w:rsidRDefault="00383A57" w:rsidP="00383A57">
      <w:pPr>
        <w:jc w:val="both"/>
      </w:pPr>
    </w:p>
    <w:p w:rsidR="00383A57" w:rsidRPr="003F0587" w:rsidRDefault="00383A57" w:rsidP="00383A57">
      <w:pPr>
        <w:spacing w:after="0" w:line="240" w:lineRule="auto"/>
        <w:jc w:val="both"/>
        <w:rPr>
          <w:rFonts w:asciiTheme="minorHAnsi" w:hAnsiTheme="minorHAnsi"/>
        </w:rPr>
      </w:pPr>
    </w:p>
    <w:p w:rsidR="00383A57" w:rsidRPr="00CC326E" w:rsidRDefault="00383A57" w:rsidP="00383A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CC326E">
        <w:rPr>
          <w:rFonts w:asciiTheme="minorHAnsi" w:hAnsiTheme="minorHAnsi"/>
          <w:b/>
        </w:rPr>
        <w:t>Programme des ateliers « </w:t>
      </w:r>
      <w:proofErr w:type="spellStart"/>
      <w:r w:rsidRPr="00CC326E">
        <w:rPr>
          <w:rFonts w:asciiTheme="minorHAnsi" w:hAnsiTheme="minorHAnsi"/>
          <w:b/>
        </w:rPr>
        <w:t>Empowerment</w:t>
      </w:r>
      <w:proofErr w:type="spellEnd"/>
      <w:r w:rsidRPr="00CC326E">
        <w:rPr>
          <w:rFonts w:asciiTheme="minorHAnsi" w:hAnsiTheme="minorHAnsi"/>
          <w:b/>
        </w:rPr>
        <w:t xml:space="preserve"> ! » : </w:t>
      </w:r>
    </w:p>
    <w:p w:rsidR="00383A57" w:rsidRPr="000737AC" w:rsidRDefault="00383A57" w:rsidP="00383A57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383A57" w:rsidRPr="000737AC" w:rsidRDefault="00383A57" w:rsidP="00383A57">
      <w:pPr>
        <w:spacing w:line="240" w:lineRule="auto"/>
        <w:jc w:val="both"/>
        <w:rPr>
          <w:rFonts w:asciiTheme="minorHAnsi" w:hAnsiTheme="minorHAnsi"/>
          <w:u w:val="single"/>
        </w:rPr>
      </w:pPr>
      <w:r w:rsidRPr="000737AC">
        <w:rPr>
          <w:rFonts w:asciiTheme="minorHAnsi" w:hAnsiTheme="minorHAnsi"/>
        </w:rPr>
        <w:t xml:space="preserve">10h-11h: Atelier « Jeux de piste à travers le Matrimoine de Paris», animé par Edith Vallée, </w:t>
      </w:r>
      <w:r w:rsidRPr="000737AC">
        <w:rPr>
          <w:rFonts w:eastAsia="Times New Roman"/>
          <w:bdr w:val="none" w:sz="0" w:space="0" w:color="auto" w:frame="1"/>
        </w:rPr>
        <w:t>autrice en histoire de l’art </w:t>
      </w:r>
      <w:r w:rsidRPr="000737AC">
        <w:rPr>
          <w:rFonts w:asciiTheme="minorHAnsi" w:hAnsiTheme="minorHAnsi"/>
        </w:rPr>
        <w:t xml:space="preserve"> </w:t>
      </w:r>
    </w:p>
    <w:p w:rsidR="00383A57" w:rsidRPr="000737AC" w:rsidRDefault="00383A57" w:rsidP="00383A57">
      <w:pPr>
        <w:spacing w:line="240" w:lineRule="auto"/>
        <w:jc w:val="both"/>
        <w:rPr>
          <w:rFonts w:asciiTheme="minorHAnsi" w:hAnsiTheme="minorHAnsi"/>
        </w:rPr>
      </w:pPr>
      <w:r w:rsidRPr="000737AC">
        <w:rPr>
          <w:rFonts w:asciiTheme="minorHAnsi" w:hAnsiTheme="minorHAnsi"/>
        </w:rPr>
        <w:t>11h-12h: Atelier « Écriture égalitaire » animé par Christine Guillemaut du Service Égalité, Intégration Inclusion de la Ville de Paris</w:t>
      </w:r>
    </w:p>
    <w:p w:rsidR="00383A57" w:rsidRPr="000737AC" w:rsidRDefault="00383A57" w:rsidP="00383A57">
      <w:pPr>
        <w:spacing w:line="240" w:lineRule="auto"/>
        <w:jc w:val="both"/>
        <w:rPr>
          <w:rFonts w:asciiTheme="minorHAnsi" w:hAnsiTheme="minorHAnsi"/>
        </w:rPr>
      </w:pPr>
      <w:r w:rsidRPr="000737AC">
        <w:rPr>
          <w:rFonts w:asciiTheme="minorHAnsi" w:hAnsiTheme="minorHAnsi"/>
        </w:rPr>
        <w:t xml:space="preserve">12h-13h : Atelier «  Plaisirs féminins » animé par l’association Les </w:t>
      </w:r>
      <w:proofErr w:type="spellStart"/>
      <w:r w:rsidRPr="000737AC">
        <w:rPr>
          <w:rFonts w:asciiTheme="minorHAnsi" w:hAnsiTheme="minorHAnsi"/>
        </w:rPr>
        <w:t>Effronté.e.s</w:t>
      </w:r>
      <w:proofErr w:type="spellEnd"/>
      <w:r w:rsidRPr="000737AC">
        <w:rPr>
          <w:rFonts w:asciiTheme="minorHAnsi" w:hAnsiTheme="minorHAnsi"/>
        </w:rPr>
        <w:t xml:space="preserve">  </w:t>
      </w:r>
    </w:p>
    <w:p w:rsidR="00383A57" w:rsidRPr="000737AC" w:rsidRDefault="00383A57" w:rsidP="00383A57">
      <w:pPr>
        <w:spacing w:line="240" w:lineRule="auto"/>
        <w:jc w:val="both"/>
        <w:rPr>
          <w:rFonts w:asciiTheme="minorHAnsi" w:hAnsiTheme="minorHAnsi"/>
        </w:rPr>
      </w:pPr>
      <w:r w:rsidRPr="000737AC">
        <w:rPr>
          <w:rFonts w:asciiTheme="minorHAnsi" w:hAnsiTheme="minorHAnsi"/>
        </w:rPr>
        <w:t xml:space="preserve">13h – 14h : Pause </w:t>
      </w:r>
      <w:proofErr w:type="gramStart"/>
      <w:r w:rsidRPr="000737AC">
        <w:rPr>
          <w:rFonts w:asciiTheme="minorHAnsi" w:hAnsiTheme="minorHAnsi"/>
        </w:rPr>
        <w:t>déjeuner</w:t>
      </w:r>
      <w:proofErr w:type="gramEnd"/>
    </w:p>
    <w:p w:rsidR="00383A57" w:rsidRPr="000737AC" w:rsidRDefault="00383A57" w:rsidP="00383A57">
      <w:pPr>
        <w:spacing w:line="240" w:lineRule="auto"/>
        <w:jc w:val="both"/>
        <w:rPr>
          <w:rFonts w:asciiTheme="minorHAnsi" w:hAnsiTheme="minorHAnsi"/>
        </w:rPr>
      </w:pPr>
      <w:r w:rsidRPr="000737AC">
        <w:rPr>
          <w:rFonts w:asciiTheme="minorHAnsi" w:hAnsiTheme="minorHAnsi"/>
        </w:rPr>
        <w:t>14h-15h: Atelier « </w:t>
      </w:r>
      <w:proofErr w:type="spellStart"/>
      <w:r w:rsidRPr="000737AC">
        <w:rPr>
          <w:rFonts w:asciiTheme="minorHAnsi" w:hAnsiTheme="minorHAnsi"/>
        </w:rPr>
        <w:t>Empowermeuf</w:t>
      </w:r>
      <w:proofErr w:type="spellEnd"/>
      <w:r w:rsidRPr="000737AC">
        <w:rPr>
          <w:rFonts w:asciiTheme="minorHAnsi" w:hAnsiTheme="minorHAnsi"/>
        </w:rPr>
        <w:t>» animé par l’association Georgette Sand</w:t>
      </w:r>
    </w:p>
    <w:p w:rsidR="00383A57" w:rsidRPr="000737AC" w:rsidRDefault="00383A57" w:rsidP="00383A57">
      <w:pPr>
        <w:spacing w:line="240" w:lineRule="auto"/>
        <w:jc w:val="both"/>
        <w:rPr>
          <w:rFonts w:asciiTheme="minorHAnsi" w:hAnsiTheme="minorHAnsi"/>
        </w:rPr>
      </w:pPr>
      <w:r w:rsidRPr="000737AC">
        <w:rPr>
          <w:rFonts w:asciiTheme="minorHAnsi" w:hAnsiTheme="minorHAnsi"/>
        </w:rPr>
        <w:t xml:space="preserve">15h-16h: Atelier  « Décrypter les images sexistes : </w:t>
      </w:r>
      <w:r w:rsidRPr="000737AC">
        <w:rPr>
          <w:rFonts w:eastAsia="Times New Roman"/>
        </w:rPr>
        <w:t>Retour sur une culture pop sexiste</w:t>
      </w:r>
      <w:r w:rsidRPr="000737AC">
        <w:rPr>
          <w:rFonts w:asciiTheme="minorHAnsi" w:hAnsiTheme="minorHAnsi"/>
        </w:rPr>
        <w:t xml:space="preserve"> » par Agnès </w:t>
      </w:r>
      <w:proofErr w:type="spellStart"/>
      <w:r w:rsidRPr="000737AC">
        <w:rPr>
          <w:rFonts w:asciiTheme="minorHAnsi" w:hAnsiTheme="minorHAnsi"/>
        </w:rPr>
        <w:t>Grossmann</w:t>
      </w:r>
      <w:proofErr w:type="spellEnd"/>
      <w:r w:rsidRPr="000737AC">
        <w:rPr>
          <w:rFonts w:asciiTheme="minorHAnsi" w:hAnsiTheme="minorHAnsi"/>
        </w:rPr>
        <w:t>,</w:t>
      </w:r>
      <w:r w:rsidRPr="000737AC">
        <w:rPr>
          <w:rFonts w:eastAsia="Times New Roman"/>
        </w:rPr>
        <w:t xml:space="preserve"> journaliste, autrice de </w:t>
      </w:r>
      <w:r w:rsidRPr="000737AC">
        <w:rPr>
          <w:rFonts w:eastAsia="Times New Roman"/>
          <w:i/>
        </w:rPr>
        <w:t>Le Monde avant #</w:t>
      </w:r>
      <w:proofErr w:type="spellStart"/>
      <w:r w:rsidRPr="000737AC">
        <w:rPr>
          <w:rFonts w:eastAsia="Times New Roman"/>
          <w:i/>
        </w:rPr>
        <w:t>MeToo</w:t>
      </w:r>
      <w:proofErr w:type="spellEnd"/>
      <w:r w:rsidRPr="000737AC">
        <w:rPr>
          <w:rFonts w:eastAsia="Times New Roman"/>
        </w:rPr>
        <w:t xml:space="preserve"> </w:t>
      </w:r>
    </w:p>
    <w:p w:rsidR="001D0CCA" w:rsidRDefault="001D0CCA" w:rsidP="00FF3596">
      <w:pPr>
        <w:pStyle w:val="Paragraphedeliste"/>
        <w:spacing w:after="0" w:line="240" w:lineRule="auto"/>
        <w:rPr>
          <w:rFonts w:asciiTheme="minorHAnsi" w:hAnsiTheme="minorHAnsi"/>
        </w:rPr>
      </w:pPr>
    </w:p>
    <w:p w:rsidR="00FF3596" w:rsidRDefault="00FF3596" w:rsidP="00FF3596">
      <w:pPr>
        <w:pStyle w:val="Paragraphedeliste"/>
        <w:spacing w:after="0" w:line="240" w:lineRule="auto"/>
        <w:rPr>
          <w:rFonts w:asciiTheme="minorHAnsi" w:hAnsiTheme="minorHAnsi"/>
        </w:rPr>
      </w:pPr>
    </w:p>
    <w:p w:rsidR="00FF3596" w:rsidRDefault="00FF3596" w:rsidP="00FF3596">
      <w:pPr>
        <w:jc w:val="both"/>
      </w:pPr>
      <w:r>
        <w:t xml:space="preserve">La coordination et l'animation des tables rondes et ateliers est assurée par le collectif </w:t>
      </w:r>
      <w:proofErr w:type="spellStart"/>
      <w:r>
        <w:t>Cervyx</w:t>
      </w:r>
      <w:proofErr w:type="spellEnd"/>
      <w:r>
        <w:t xml:space="preserve"> </w:t>
      </w:r>
      <w:proofErr w:type="gramStart"/>
      <w:r>
        <w:t>( Instagram</w:t>
      </w:r>
      <w:proofErr w:type="gramEnd"/>
      <w:r>
        <w:t> @</w:t>
      </w:r>
      <w:proofErr w:type="spellStart"/>
      <w:r>
        <w:t>collectifcervyx</w:t>
      </w:r>
      <w:proofErr w:type="spellEnd"/>
      <w:r>
        <w:t xml:space="preserve"> - Site web </w:t>
      </w:r>
      <w:hyperlink r:id="rId7" w:history="1">
        <w:r>
          <w:rPr>
            <w:rStyle w:val="Lienhypertexte"/>
          </w:rPr>
          <w:t>ceryx.info/</w:t>
        </w:r>
        <w:proofErr w:type="spellStart"/>
        <w:r>
          <w:rPr>
            <w:rStyle w:val="Lienhypertexte"/>
          </w:rPr>
          <w:t>cervyx</w:t>
        </w:r>
        <w:proofErr w:type="spellEnd"/>
        <w:r>
          <w:rPr>
            <w:rStyle w:val="Lienhypertexte"/>
          </w:rPr>
          <w:t>/</w:t>
        </w:r>
      </w:hyperlink>
      <w:r>
        <w:t xml:space="preserve"> ).</w:t>
      </w:r>
    </w:p>
    <w:p w:rsidR="00FF3596" w:rsidRPr="003F0587" w:rsidRDefault="00FF3596" w:rsidP="00FF3596">
      <w:pPr>
        <w:pStyle w:val="Paragraphedeliste"/>
        <w:spacing w:after="0" w:line="240" w:lineRule="auto"/>
        <w:rPr>
          <w:rFonts w:asciiTheme="minorHAnsi" w:hAnsiTheme="minorHAnsi"/>
        </w:rPr>
      </w:pPr>
    </w:p>
    <w:sectPr w:rsidR="00FF3596" w:rsidRPr="003F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4587"/>
    <w:multiLevelType w:val="hybridMultilevel"/>
    <w:tmpl w:val="1F7AF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6763D"/>
    <w:multiLevelType w:val="hybridMultilevel"/>
    <w:tmpl w:val="2A427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868D5"/>
    <w:multiLevelType w:val="hybridMultilevel"/>
    <w:tmpl w:val="18E0A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CA"/>
    <w:rsid w:val="00033F85"/>
    <w:rsid w:val="000737AC"/>
    <w:rsid w:val="00187C14"/>
    <w:rsid w:val="001D0CCA"/>
    <w:rsid w:val="002626A9"/>
    <w:rsid w:val="002A08D8"/>
    <w:rsid w:val="002B2EB9"/>
    <w:rsid w:val="002F01E9"/>
    <w:rsid w:val="00304347"/>
    <w:rsid w:val="00321230"/>
    <w:rsid w:val="00383A57"/>
    <w:rsid w:val="003F0587"/>
    <w:rsid w:val="004E3CA0"/>
    <w:rsid w:val="00530D09"/>
    <w:rsid w:val="00567FCD"/>
    <w:rsid w:val="00617906"/>
    <w:rsid w:val="00682FD9"/>
    <w:rsid w:val="006B6A57"/>
    <w:rsid w:val="007729B0"/>
    <w:rsid w:val="007F401B"/>
    <w:rsid w:val="008D2F65"/>
    <w:rsid w:val="0090467A"/>
    <w:rsid w:val="009678BE"/>
    <w:rsid w:val="009D3A05"/>
    <w:rsid w:val="00A01BA2"/>
    <w:rsid w:val="00A01EBE"/>
    <w:rsid w:val="00AB7972"/>
    <w:rsid w:val="00AD7D12"/>
    <w:rsid w:val="00AE166C"/>
    <w:rsid w:val="00AE7169"/>
    <w:rsid w:val="00B018D8"/>
    <w:rsid w:val="00B44253"/>
    <w:rsid w:val="00B97FC4"/>
    <w:rsid w:val="00C83E42"/>
    <w:rsid w:val="00CF4737"/>
    <w:rsid w:val="00DE216F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C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D0CCA"/>
    <w:pPr>
      <w:spacing w:after="0" w:line="240" w:lineRule="auto"/>
      <w:ind w:left="720"/>
    </w:pPr>
  </w:style>
  <w:style w:type="character" w:customStyle="1" w:styleId="lrzxr">
    <w:name w:val="lrzxr"/>
    <w:rsid w:val="001D0CCA"/>
  </w:style>
  <w:style w:type="character" w:styleId="Marquedecommentaire">
    <w:name w:val="annotation reference"/>
    <w:basedOn w:val="Policepardfaut"/>
    <w:uiPriority w:val="99"/>
    <w:semiHidden/>
    <w:unhideWhenUsed/>
    <w:rsid w:val="007729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29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29B0"/>
    <w:rPr>
      <w:rFonts w:ascii="Calibri" w:eastAsia="Calibri" w:hAnsi="Calibri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9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9B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9B0"/>
    <w:rPr>
      <w:rFonts w:ascii="Tahoma" w:eastAsia="Calibri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33F8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D3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C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D0CCA"/>
    <w:pPr>
      <w:spacing w:after="0" w:line="240" w:lineRule="auto"/>
      <w:ind w:left="720"/>
    </w:pPr>
  </w:style>
  <w:style w:type="character" w:customStyle="1" w:styleId="lrzxr">
    <w:name w:val="lrzxr"/>
    <w:rsid w:val="001D0CCA"/>
  </w:style>
  <w:style w:type="character" w:styleId="Marquedecommentaire">
    <w:name w:val="annotation reference"/>
    <w:basedOn w:val="Policepardfaut"/>
    <w:uiPriority w:val="99"/>
    <w:semiHidden/>
    <w:unhideWhenUsed/>
    <w:rsid w:val="007729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29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29B0"/>
    <w:rPr>
      <w:rFonts w:ascii="Calibri" w:eastAsia="Calibri" w:hAnsi="Calibri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9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9B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9B0"/>
    <w:rPr>
      <w:rFonts w:ascii="Tahoma" w:eastAsia="Calibri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33F8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D3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eryx.info/cervy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Leysens, Anna</dc:creator>
  <cp:lastModifiedBy>Leysens, Anna</cp:lastModifiedBy>
  <cp:revision>10</cp:revision>
  <dcterms:created xsi:type="dcterms:W3CDTF">2019-02-22T12:55:00Z</dcterms:created>
  <dcterms:modified xsi:type="dcterms:W3CDTF">2019-02-25T10:49:00Z</dcterms:modified>
</cp:coreProperties>
</file>